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0F0" w:rsidRPr="00DC50F0" w:rsidRDefault="00DC50F0" w:rsidP="00DC50F0">
      <w:pPr>
        <w:jc w:val="both"/>
        <w:rPr>
          <w:rFonts w:ascii="Book Antiqua" w:hAnsi="Book Antiqua"/>
          <w:b/>
          <w:bCs/>
          <w:sz w:val="24"/>
          <w:szCs w:val="24"/>
        </w:rPr>
      </w:pPr>
      <w:r w:rsidRPr="00DC50F0">
        <w:rPr>
          <w:rFonts w:ascii="Book Antiqua" w:hAnsi="Book Antiqua"/>
          <w:b/>
          <w:bCs/>
          <w:sz w:val="24"/>
          <w:szCs w:val="24"/>
        </w:rPr>
        <w:tab/>
      </w:r>
      <w:r w:rsidRPr="00DC50F0">
        <w:rPr>
          <w:rFonts w:ascii="Book Antiqua" w:hAnsi="Book Antiqua"/>
          <w:b/>
          <w:bCs/>
          <w:sz w:val="24"/>
          <w:szCs w:val="24"/>
        </w:rPr>
        <w:tab/>
      </w:r>
    </w:p>
    <w:p w:rsidR="00B64E06" w:rsidRPr="00A85CF2" w:rsidRDefault="0050071B" w:rsidP="00DC50F0">
      <w:pPr>
        <w:jc w:val="both"/>
        <w:rPr>
          <w:rFonts w:ascii="Book Antiqua" w:hAnsi="Book Antiqua"/>
          <w:b/>
          <w:bCs/>
          <w:sz w:val="24"/>
          <w:szCs w:val="24"/>
        </w:rPr>
      </w:pPr>
      <w:r w:rsidRPr="00AB3F32">
        <w:rPr>
          <w:rFonts w:ascii="Book Antiqua" w:hAnsi="Book Antiqua"/>
          <w:b/>
          <w:sz w:val="24"/>
        </w:rPr>
        <w:t xml:space="preserve">Insulator Package CIS-03B for supply of 160KN and 210KN CLR/Polymer insulators for balance works of 400kV D/C Lower </w:t>
      </w:r>
      <w:proofErr w:type="spellStart"/>
      <w:r w:rsidRPr="00AB3F32">
        <w:rPr>
          <w:rFonts w:ascii="Book Antiqua" w:hAnsi="Book Antiqua"/>
          <w:b/>
          <w:sz w:val="24"/>
        </w:rPr>
        <w:t>Subansiri</w:t>
      </w:r>
      <w:proofErr w:type="spellEnd"/>
      <w:r w:rsidRPr="00AB3F32">
        <w:rPr>
          <w:rFonts w:ascii="Book Antiqua" w:hAnsi="Book Antiqua"/>
          <w:b/>
          <w:sz w:val="24"/>
        </w:rPr>
        <w:t xml:space="preserve">- </w:t>
      </w:r>
      <w:proofErr w:type="spellStart"/>
      <w:r w:rsidRPr="00AB3F32">
        <w:rPr>
          <w:rFonts w:ascii="Book Antiqua" w:hAnsi="Book Antiqua"/>
          <w:b/>
          <w:sz w:val="24"/>
        </w:rPr>
        <w:t>Biswanath-Chariali</w:t>
      </w:r>
      <w:proofErr w:type="spellEnd"/>
      <w:r w:rsidRPr="00AB3F32">
        <w:rPr>
          <w:rFonts w:ascii="Book Antiqua" w:hAnsi="Book Antiqua"/>
          <w:b/>
          <w:sz w:val="24"/>
        </w:rPr>
        <w:t xml:space="preserve"> TL-I &amp; II associated with Transmission System for immediate evacuation of power from Lower </w:t>
      </w:r>
      <w:proofErr w:type="spellStart"/>
      <w:r w:rsidRPr="00AB3F32">
        <w:rPr>
          <w:rFonts w:ascii="Book Antiqua" w:hAnsi="Book Antiqua"/>
          <w:b/>
          <w:sz w:val="24"/>
        </w:rPr>
        <w:t>Subansiri</w:t>
      </w:r>
      <w:proofErr w:type="spellEnd"/>
      <w:r w:rsidRPr="00AB3F32">
        <w:rPr>
          <w:rFonts w:ascii="Book Antiqua" w:hAnsi="Book Antiqua"/>
          <w:b/>
          <w:sz w:val="24"/>
        </w:rPr>
        <w:t xml:space="preserve"> HEP (Scheme-2) [North East-Northern/Western Interconnector-I project]</w:t>
      </w:r>
      <w:bookmarkStart w:id="0" w:name="_GoBack"/>
      <w:bookmarkEnd w:id="0"/>
      <w:r w:rsidR="00A85CF2">
        <w:rPr>
          <w:rFonts w:ascii="Book Antiqua" w:hAnsi="Book Antiqua"/>
          <w:b/>
          <w:bCs/>
          <w:sz w:val="24"/>
          <w:szCs w:val="24"/>
        </w:rPr>
        <w:t>.</w:t>
      </w:r>
    </w:p>
    <w:p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</w:t>
            </w:r>
            <w:proofErr w:type="spellStart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Saudamini</w:t>
            </w:r>
            <w:proofErr w:type="spellEnd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 xml:space="preserve">Contractor </w:t>
            </w:r>
          </w:p>
          <w:p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6.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:rsidTr="005414E7">
        <w:tc>
          <w:tcPr>
            <w:tcW w:w="603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:rsidTr="005414E7">
        <w:tc>
          <w:tcPr>
            <w:tcW w:w="6030" w:type="dxa"/>
          </w:tcPr>
          <w:p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5A7B464" wp14:editId="7DC0334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17BE131" wp14:editId="187AE9D9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E69E387" wp14:editId="7F4A86A2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w:drawing>
                <wp:inline distT="0" distB="0" distL="0" distR="0" wp14:anchorId="691BF7D3" wp14:editId="70FF46F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w:drawing>
                <wp:inline distT="0" distB="0" distL="0" distR="0" wp14:anchorId="0C5298D3" wp14:editId="57BD8C8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Pr="00B64E06" w:rsidRDefault="00B64E06" w:rsidP="00B64E06"/>
    <w:sectPr w:rsidR="00B64E06" w:rsidRPr="00B64E06">
      <w:head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F88" w:rsidRDefault="00852F88" w:rsidP="00B64E06">
      <w:pPr>
        <w:spacing w:after="0" w:line="240" w:lineRule="auto"/>
      </w:pPr>
      <w:r>
        <w:separator/>
      </w:r>
    </w:p>
  </w:endnote>
  <w:endnote w:type="continuationSeparator" w:id="0">
    <w:p w:rsidR="00852F88" w:rsidRDefault="00852F88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F88" w:rsidRDefault="00852F88" w:rsidP="00B64E06">
      <w:pPr>
        <w:spacing w:after="0" w:line="240" w:lineRule="auto"/>
      </w:pPr>
      <w:r>
        <w:separator/>
      </w:r>
    </w:p>
  </w:footnote>
  <w:footnote w:type="continuationSeparator" w:id="0">
    <w:p w:rsidR="00852F88" w:rsidRDefault="00852F88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>Specification No. :</w:t>
    </w:r>
    <w:r w:rsidR="00A85CF2" w:rsidRPr="00A85CF2">
      <w:t xml:space="preserve"> </w:t>
    </w:r>
    <w:r w:rsidR="00EA506A" w:rsidRPr="00EA506A">
      <w:rPr>
        <w:rFonts w:ascii="Book Antiqua" w:hAnsi="Book Antiqua"/>
        <w:sz w:val="24"/>
        <w:szCs w:val="24"/>
      </w:rPr>
      <w:t>CC-CS/11-NER/INS-420</w:t>
    </w:r>
    <w:r w:rsidR="0050071B">
      <w:rPr>
        <w:rFonts w:ascii="Book Antiqua" w:hAnsi="Book Antiqua"/>
        <w:sz w:val="24"/>
        <w:szCs w:val="24"/>
      </w:rPr>
      <w:t>4</w:t>
    </w:r>
    <w:r w:rsidR="00EA506A" w:rsidRPr="00EA506A">
      <w:rPr>
        <w:rFonts w:ascii="Book Antiqua" w:hAnsi="Book Antiqua"/>
        <w:sz w:val="24"/>
        <w:szCs w:val="24"/>
      </w:rPr>
      <w:t>/3/G1</w:t>
    </w:r>
    <w:r w:rsidRPr="00B64E06">
      <w:rPr>
        <w:rFonts w:ascii="Book Antiqua" w:hAnsi="Book Antiqua"/>
        <w:sz w:val="24"/>
        <w:szCs w:val="24"/>
      </w:rPr>
      <w:tab/>
    </w:r>
    <w:r w:rsidR="00A85CF2">
      <w:rPr>
        <w:rFonts w:ascii="Book Antiqua" w:hAnsi="Book Antiqua"/>
        <w:sz w:val="24"/>
        <w:szCs w:val="24"/>
      </w:rPr>
      <w:t xml:space="preserve">           </w:t>
    </w:r>
    <w:r w:rsidRPr="00B64E06">
      <w:rPr>
        <w:rFonts w:ascii="Book Antiqua" w:hAnsi="Book Antiqua"/>
        <w:sz w:val="24"/>
        <w:szCs w:val="24"/>
      </w:rPr>
      <w:t>Attachment-</w:t>
    </w:r>
    <w:r w:rsidR="006C0C9A">
      <w:rPr>
        <w:rFonts w:ascii="Book Antiqua" w:hAnsi="Book Antiqua"/>
        <w:sz w:val="24"/>
        <w:szCs w:val="24"/>
      </w:rPr>
      <w:t>2</w:t>
    </w:r>
    <w:r w:rsidR="00EA506A">
      <w:rPr>
        <w:rFonts w:ascii="Book Antiqua" w:hAnsi="Book Antiqua"/>
        <w:sz w:val="24"/>
        <w:szCs w:val="24"/>
      </w:rPr>
      <w:t>2</w:t>
    </w:r>
  </w:p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9pt;height:12.25pt;visibility:visible;mso-wrap-style:square" o:bullet="t">
        <v:imagedata r:id="rId1" o:title=""/>
      </v:shape>
    </w:pict>
  </w:numPicBullet>
  <w:abstractNum w:abstractNumId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DE4"/>
    <w:rsid w:val="00050F33"/>
    <w:rsid w:val="0008735D"/>
    <w:rsid w:val="0009421E"/>
    <w:rsid w:val="000C2FBF"/>
    <w:rsid w:val="00192B5F"/>
    <w:rsid w:val="00293DE4"/>
    <w:rsid w:val="0038132D"/>
    <w:rsid w:val="00421A5D"/>
    <w:rsid w:val="00490571"/>
    <w:rsid w:val="0050071B"/>
    <w:rsid w:val="00533E91"/>
    <w:rsid w:val="00564B24"/>
    <w:rsid w:val="00580259"/>
    <w:rsid w:val="00581BB5"/>
    <w:rsid w:val="00585DD3"/>
    <w:rsid w:val="005A0354"/>
    <w:rsid w:val="00617A42"/>
    <w:rsid w:val="006C0C9A"/>
    <w:rsid w:val="0073674E"/>
    <w:rsid w:val="00750BB8"/>
    <w:rsid w:val="007A1878"/>
    <w:rsid w:val="007A5BF5"/>
    <w:rsid w:val="00852F88"/>
    <w:rsid w:val="00855A89"/>
    <w:rsid w:val="00877506"/>
    <w:rsid w:val="00885002"/>
    <w:rsid w:val="00892B9C"/>
    <w:rsid w:val="009D12EC"/>
    <w:rsid w:val="009D6B97"/>
    <w:rsid w:val="00A37C1D"/>
    <w:rsid w:val="00A45681"/>
    <w:rsid w:val="00A81B42"/>
    <w:rsid w:val="00A85CF2"/>
    <w:rsid w:val="00AA43E3"/>
    <w:rsid w:val="00AE448A"/>
    <w:rsid w:val="00B0534A"/>
    <w:rsid w:val="00B64E06"/>
    <w:rsid w:val="00BA1532"/>
    <w:rsid w:val="00C2314E"/>
    <w:rsid w:val="00C51FE4"/>
    <w:rsid w:val="00CC54E9"/>
    <w:rsid w:val="00CE3455"/>
    <w:rsid w:val="00D25A9E"/>
    <w:rsid w:val="00D64810"/>
    <w:rsid w:val="00DC50F0"/>
    <w:rsid w:val="00DE508A"/>
    <w:rsid w:val="00E43626"/>
    <w:rsid w:val="00EA506A"/>
    <w:rsid w:val="00EC04C8"/>
    <w:rsid w:val="00F10C4E"/>
    <w:rsid w:val="00F164AB"/>
    <w:rsid w:val="00F3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624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Rahul {Rahul}</cp:lastModifiedBy>
  <cp:revision>28</cp:revision>
  <cp:lastPrinted>2019-05-22T10:28:00Z</cp:lastPrinted>
  <dcterms:created xsi:type="dcterms:W3CDTF">2019-05-22T10:24:00Z</dcterms:created>
  <dcterms:modified xsi:type="dcterms:W3CDTF">2021-01-08T11:33:00Z</dcterms:modified>
</cp:coreProperties>
</file>